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240AE" w14:textId="77777777" w:rsidR="00091CC5" w:rsidRPr="00ED687E" w:rsidRDefault="00091CC5" w:rsidP="00091CC5">
      <w:pPr>
        <w:ind w:right="-3"/>
        <w:jc w:val="center"/>
        <w:rPr>
          <w:b/>
          <w:sz w:val="22"/>
          <w:szCs w:val="22"/>
          <w:lang w:eastAsia="ru-RU"/>
        </w:rPr>
      </w:pPr>
      <w:r w:rsidRPr="00ED687E">
        <w:rPr>
          <w:b/>
          <w:sz w:val="22"/>
          <w:szCs w:val="22"/>
          <w:lang w:eastAsia="ru-RU"/>
        </w:rPr>
        <w:t>Техническое задание</w:t>
      </w:r>
    </w:p>
    <w:p w14:paraId="6287F500" w14:textId="2FE5C10B" w:rsidR="00091CC5" w:rsidRPr="00896179" w:rsidRDefault="00091CC5" w:rsidP="00091CC5">
      <w:pPr>
        <w:pStyle w:val="1"/>
        <w:shd w:val="clear" w:color="auto" w:fill="FEFCFA"/>
        <w:jc w:val="center"/>
        <w:rPr>
          <w:rFonts w:ascii="Times New Roman" w:hAnsi="Times New Roman"/>
          <w:bCs w:val="0"/>
          <w:sz w:val="22"/>
          <w:szCs w:val="22"/>
          <w:lang w:val="ru-RU" w:eastAsia="ru-RU"/>
        </w:rPr>
      </w:pPr>
      <w:r w:rsidRPr="00ED687E">
        <w:rPr>
          <w:rFonts w:ascii="Times New Roman" w:hAnsi="Times New Roman"/>
          <w:bCs w:val="0"/>
          <w:sz w:val="22"/>
          <w:szCs w:val="22"/>
        </w:rPr>
        <w:t>на оказание услуг по изготовлению</w:t>
      </w:r>
      <w:r>
        <w:rPr>
          <w:rFonts w:ascii="Times New Roman" w:hAnsi="Times New Roman"/>
          <w:bCs w:val="0"/>
          <w:sz w:val="22"/>
          <w:szCs w:val="22"/>
          <w:lang w:val="ru-RU"/>
        </w:rPr>
        <w:t xml:space="preserve"> </w:t>
      </w:r>
      <w:r w:rsidR="00FF080D">
        <w:rPr>
          <w:rFonts w:ascii="Times New Roman" w:hAnsi="Times New Roman"/>
          <w:bCs w:val="0"/>
          <w:sz w:val="22"/>
          <w:szCs w:val="22"/>
          <w:lang w:val="ru-RU"/>
        </w:rPr>
        <w:t>полиграфической</w:t>
      </w:r>
      <w:r>
        <w:rPr>
          <w:rFonts w:ascii="Times New Roman" w:hAnsi="Times New Roman"/>
          <w:bCs w:val="0"/>
          <w:sz w:val="22"/>
          <w:szCs w:val="22"/>
          <w:lang w:val="ru-RU"/>
        </w:rPr>
        <w:t xml:space="preserve"> продукции для внедрения фирменного стиля «Мой бизнес»</w:t>
      </w:r>
    </w:p>
    <w:p w14:paraId="14CEFE22" w14:textId="77777777" w:rsidR="00091CC5" w:rsidRPr="00ED687E" w:rsidRDefault="00091CC5" w:rsidP="00091CC5">
      <w:pPr>
        <w:pStyle w:val="2"/>
        <w:keepNext/>
        <w:keepLines/>
        <w:spacing w:after="0" w:line="240" w:lineRule="auto"/>
        <w:jc w:val="both"/>
        <w:rPr>
          <w:color w:val="000000"/>
          <w:sz w:val="22"/>
          <w:szCs w:val="22"/>
        </w:rPr>
      </w:pPr>
    </w:p>
    <w:p w14:paraId="63F81EDD" w14:textId="77777777" w:rsidR="00091CC5" w:rsidRPr="00ED687E" w:rsidRDefault="00091CC5" w:rsidP="00091CC5">
      <w:pPr>
        <w:tabs>
          <w:tab w:val="left" w:pos="3360"/>
        </w:tabs>
        <w:jc w:val="both"/>
        <w:rPr>
          <w:sz w:val="22"/>
          <w:szCs w:val="22"/>
        </w:rPr>
      </w:pPr>
      <w:r w:rsidRPr="00ED687E">
        <w:rPr>
          <w:sz w:val="22"/>
          <w:szCs w:val="22"/>
          <w:lang w:eastAsia="ru-RU"/>
        </w:rPr>
        <w:t xml:space="preserve">1. </w:t>
      </w:r>
      <w:r w:rsidRPr="00ED687E">
        <w:rPr>
          <w:sz w:val="22"/>
          <w:szCs w:val="22"/>
        </w:rPr>
        <w:t>Наименование услуг:</w:t>
      </w:r>
    </w:p>
    <w:p w14:paraId="40C4ED2F" w14:textId="541DCF3C" w:rsidR="00091CC5" w:rsidRPr="00FF080D" w:rsidRDefault="00091CC5" w:rsidP="00091CC5">
      <w:pPr>
        <w:tabs>
          <w:tab w:val="left" w:pos="3360"/>
        </w:tabs>
        <w:jc w:val="both"/>
        <w:rPr>
          <w:sz w:val="22"/>
          <w:szCs w:val="22"/>
        </w:rPr>
      </w:pPr>
      <w:r w:rsidRPr="00FF080D">
        <w:rPr>
          <w:sz w:val="22"/>
          <w:szCs w:val="22"/>
        </w:rPr>
        <w:t>Оказание услуг по изготовлению</w:t>
      </w:r>
      <w:r w:rsidR="001F6627" w:rsidRPr="00FF080D">
        <w:rPr>
          <w:sz w:val="22"/>
          <w:szCs w:val="22"/>
        </w:rPr>
        <w:t xml:space="preserve"> </w:t>
      </w:r>
      <w:r w:rsidR="00FF080D" w:rsidRPr="00FF080D">
        <w:rPr>
          <w:sz w:val="22"/>
          <w:szCs w:val="22"/>
        </w:rPr>
        <w:t>полиграфической продукции:</w:t>
      </w:r>
    </w:p>
    <w:p w14:paraId="4699069E" w14:textId="19BA4580" w:rsidR="00FF080D" w:rsidRPr="00FF080D" w:rsidRDefault="00FF080D" w:rsidP="00091CC5">
      <w:pPr>
        <w:tabs>
          <w:tab w:val="left" w:pos="3360"/>
        </w:tabs>
        <w:jc w:val="both"/>
        <w:rPr>
          <w:sz w:val="22"/>
          <w:szCs w:val="22"/>
        </w:rPr>
      </w:pPr>
      <w:r w:rsidRPr="00FF080D">
        <w:rPr>
          <w:sz w:val="22"/>
          <w:szCs w:val="22"/>
        </w:rPr>
        <w:t xml:space="preserve"> - Односторонний роллерный стенд;</w:t>
      </w:r>
    </w:p>
    <w:p w14:paraId="1A091080" w14:textId="18923000" w:rsidR="00FF080D" w:rsidRPr="00FF080D" w:rsidRDefault="00FF080D" w:rsidP="00091CC5">
      <w:pPr>
        <w:tabs>
          <w:tab w:val="left" w:pos="3360"/>
        </w:tabs>
        <w:jc w:val="both"/>
        <w:rPr>
          <w:sz w:val="22"/>
          <w:szCs w:val="22"/>
        </w:rPr>
      </w:pPr>
      <w:r w:rsidRPr="00FF080D">
        <w:rPr>
          <w:sz w:val="22"/>
          <w:szCs w:val="22"/>
        </w:rPr>
        <w:t>- Пресс-воллы закрытого типа;</w:t>
      </w:r>
    </w:p>
    <w:p w14:paraId="3B481C0F" w14:textId="50928536" w:rsidR="00FF080D" w:rsidRPr="00FF080D" w:rsidRDefault="00FF080D" w:rsidP="00091CC5">
      <w:pPr>
        <w:tabs>
          <w:tab w:val="left" w:pos="3360"/>
        </w:tabs>
        <w:jc w:val="both"/>
        <w:rPr>
          <w:sz w:val="22"/>
          <w:szCs w:val="22"/>
        </w:rPr>
      </w:pPr>
      <w:r w:rsidRPr="00FF080D">
        <w:rPr>
          <w:sz w:val="22"/>
          <w:szCs w:val="22"/>
        </w:rPr>
        <w:t>- Наклейки цветные.</w:t>
      </w:r>
    </w:p>
    <w:p w14:paraId="6BB8024E" w14:textId="77777777" w:rsidR="00091CC5" w:rsidRDefault="00091CC5" w:rsidP="00091CC5">
      <w:pPr>
        <w:tabs>
          <w:tab w:val="left" w:pos="3360"/>
        </w:tabs>
        <w:jc w:val="both"/>
        <w:rPr>
          <w:color w:val="000000"/>
          <w:sz w:val="22"/>
          <w:szCs w:val="22"/>
        </w:rPr>
      </w:pPr>
    </w:p>
    <w:p w14:paraId="0D3D5BC8" w14:textId="76DF987B" w:rsidR="00091CC5" w:rsidRPr="00ED687E" w:rsidRDefault="00091CC5" w:rsidP="00091CC5">
      <w:pPr>
        <w:tabs>
          <w:tab w:val="left" w:pos="33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2. Срок предоставления услуг: по </w:t>
      </w:r>
      <w:r w:rsidR="00060188"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>.11.2020 г.</w:t>
      </w:r>
    </w:p>
    <w:p w14:paraId="05F6BB70" w14:textId="77777777" w:rsidR="00091CC5" w:rsidRPr="00ED687E" w:rsidRDefault="00091CC5" w:rsidP="00091CC5">
      <w:pPr>
        <w:ind w:right="-3"/>
        <w:jc w:val="both"/>
        <w:rPr>
          <w:sz w:val="22"/>
          <w:szCs w:val="22"/>
        </w:rPr>
      </w:pPr>
    </w:p>
    <w:p w14:paraId="65815881" w14:textId="77777777" w:rsidR="00091CC5" w:rsidRPr="00ED687E" w:rsidRDefault="00091CC5" w:rsidP="00091CC5">
      <w:pPr>
        <w:ind w:right="-3"/>
        <w:jc w:val="both"/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>3</w:t>
      </w:r>
      <w:r w:rsidRPr="00ED687E">
        <w:rPr>
          <w:color w:val="333333"/>
          <w:sz w:val="22"/>
          <w:szCs w:val="22"/>
          <w:shd w:val="clear" w:color="auto" w:fill="FFFFFF"/>
        </w:rPr>
        <w:t>.Объем предоставляемых услуг:</w:t>
      </w:r>
    </w:p>
    <w:tbl>
      <w:tblPr>
        <w:tblW w:w="10490" w:type="dxa"/>
        <w:tblInd w:w="-2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4111"/>
        <w:gridCol w:w="992"/>
        <w:gridCol w:w="1417"/>
        <w:gridCol w:w="1701"/>
      </w:tblGrid>
      <w:tr w:rsidR="00060188" w:rsidRPr="00ED687E" w14:paraId="0974B5CF" w14:textId="77777777" w:rsidTr="00E93BCF">
        <w:trPr>
          <w:trHeight w:val="390"/>
          <w:tblHeader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2E2D3C22" w14:textId="77777777" w:rsidR="00060188" w:rsidRPr="00ED687E" w:rsidRDefault="00060188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ED687E">
              <w:rPr>
                <w:sz w:val="22"/>
                <w:szCs w:val="22"/>
              </w:rPr>
              <w:t>№ п/п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868B414" w14:textId="77777777" w:rsidR="00060188" w:rsidRPr="00ED687E" w:rsidRDefault="00060188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ED687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41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D120F0" w14:textId="77777777" w:rsidR="00060188" w:rsidRPr="00ED687E" w:rsidRDefault="00060188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ED687E">
              <w:rPr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75F3EF2E" w14:textId="77777777" w:rsidR="00060188" w:rsidRPr="00ED687E" w:rsidRDefault="00060188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ED687E">
              <w:rPr>
                <w:sz w:val="22"/>
                <w:szCs w:val="22"/>
              </w:rPr>
              <w:t xml:space="preserve">Тираж, </w:t>
            </w:r>
          </w:p>
          <w:p w14:paraId="2A2BB8E4" w14:textId="77777777" w:rsidR="00060188" w:rsidRPr="00ED687E" w:rsidRDefault="00060188" w:rsidP="004D11DA">
            <w:pPr>
              <w:pStyle w:val="a3"/>
              <w:jc w:val="both"/>
              <w:rPr>
                <w:sz w:val="22"/>
                <w:szCs w:val="22"/>
              </w:rPr>
            </w:pPr>
            <w:r w:rsidRPr="00ED687E">
              <w:rPr>
                <w:sz w:val="22"/>
                <w:szCs w:val="22"/>
              </w:rPr>
              <w:t>шт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6A60BBFF" w14:textId="77777777" w:rsidR="00060188" w:rsidRPr="00ED687E" w:rsidRDefault="00060188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ED687E">
              <w:rPr>
                <w:sz w:val="22"/>
                <w:szCs w:val="22"/>
              </w:rPr>
              <w:t>Цена, руб.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1C19162E" w14:textId="77777777" w:rsidR="00060188" w:rsidRPr="00ED687E" w:rsidRDefault="00060188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ED687E">
              <w:rPr>
                <w:sz w:val="22"/>
                <w:szCs w:val="22"/>
              </w:rPr>
              <w:t>Стоимость, руб.</w:t>
            </w:r>
          </w:p>
        </w:tc>
      </w:tr>
      <w:tr w:rsidR="00060188" w:rsidRPr="00ED687E" w14:paraId="3C8BEB47" w14:textId="77777777" w:rsidTr="00E93BCF">
        <w:trPr>
          <w:trHeight w:val="244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14:paraId="1425E01C" w14:textId="3BBF20FE" w:rsidR="00060188" w:rsidRPr="00ED687E" w:rsidRDefault="00060188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0C13419B" w14:textId="52C5AC68" w:rsidR="00060188" w:rsidRPr="00ED687E" w:rsidRDefault="00060188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bookmarkStart w:id="0" w:name="_Hlk53589225"/>
            <w:r w:rsidRPr="00014A2C">
              <w:rPr>
                <w:sz w:val="22"/>
                <w:szCs w:val="22"/>
              </w:rPr>
              <w:t xml:space="preserve">Односторонний роллерный стенд </w:t>
            </w:r>
            <w:bookmarkEnd w:id="0"/>
            <w:r w:rsidRPr="00014A2C">
              <w:rPr>
                <w:sz w:val="22"/>
                <w:szCs w:val="22"/>
              </w:rPr>
              <w:t>с каплевидным основанием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56FA0" w14:textId="35488FED" w:rsidR="00060188" w:rsidRPr="00014A2C" w:rsidRDefault="00060188" w:rsidP="00060188">
            <w:pPr>
              <w:rPr>
                <w:sz w:val="22"/>
                <w:szCs w:val="22"/>
              </w:rPr>
            </w:pPr>
            <w:r w:rsidRPr="00014A2C">
              <w:rPr>
                <w:sz w:val="22"/>
                <w:szCs w:val="22"/>
              </w:rPr>
              <w:t>Материал конструкции: алюминий. Ширина ролл-ап 120см., высота ролл-ап 200см. Печать на каждом полотне ролл-ап</w:t>
            </w:r>
            <w:r w:rsidR="002322F8">
              <w:rPr>
                <w:sz w:val="22"/>
                <w:szCs w:val="22"/>
              </w:rPr>
              <w:t xml:space="preserve"> по макету, согласованному с Заказчиком</w:t>
            </w:r>
            <w:r w:rsidRPr="00014A2C">
              <w:rPr>
                <w:sz w:val="22"/>
                <w:szCs w:val="22"/>
              </w:rPr>
              <w:t xml:space="preserve">. Качество печати </w:t>
            </w:r>
            <w:r w:rsidR="00C46A58">
              <w:rPr>
                <w:sz w:val="22"/>
                <w:szCs w:val="22"/>
              </w:rPr>
              <w:t>полотна</w:t>
            </w:r>
            <w:r w:rsidRPr="00014A2C">
              <w:rPr>
                <w:sz w:val="22"/>
                <w:szCs w:val="22"/>
              </w:rPr>
              <w:t xml:space="preserve"> не менее 1440dpi. К каждому ролл-апу прилагается матерчатая сумка для переноски.</w:t>
            </w:r>
          </w:p>
          <w:p w14:paraId="6EE88771" w14:textId="2F0CF3F7" w:rsidR="00060188" w:rsidRPr="00ED687E" w:rsidRDefault="00060188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5FB6010C" w14:textId="10F23653" w:rsidR="00060188" w:rsidRPr="00014A2C" w:rsidRDefault="00060188" w:rsidP="004D11DA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014A2C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64530452" w14:textId="77777777" w:rsidR="00060188" w:rsidRPr="00014A2C" w:rsidRDefault="00060188" w:rsidP="004D11DA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5FD9AB42" w14:textId="77777777" w:rsidR="00060188" w:rsidRPr="00014A2C" w:rsidRDefault="00060188" w:rsidP="004D11DA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60188" w:rsidRPr="00ED687E" w14:paraId="6C516B96" w14:textId="77777777" w:rsidTr="00E93BCF">
        <w:trPr>
          <w:trHeight w:val="178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14:paraId="5ECDD6A3" w14:textId="70F91550" w:rsidR="00060188" w:rsidRPr="00ED687E" w:rsidRDefault="00060188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ED687E">
              <w:rPr>
                <w:sz w:val="22"/>
                <w:szCs w:val="22"/>
              </w:rPr>
              <w:t>2.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19B00EDF" w14:textId="5BD37814" w:rsidR="00060188" w:rsidRPr="00ED687E" w:rsidRDefault="00060188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bookmarkStart w:id="1" w:name="_Hlk53589252"/>
            <w:r w:rsidRPr="00014A2C">
              <w:rPr>
                <w:sz w:val="22"/>
                <w:szCs w:val="22"/>
              </w:rPr>
              <w:t>Пресс-волл закрытого типа</w:t>
            </w:r>
            <w:bookmarkEnd w:id="1"/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38F548" w14:textId="19A7AB59" w:rsidR="00060188" w:rsidRPr="00014A2C" w:rsidRDefault="00060188" w:rsidP="00060188">
            <w:pPr>
              <w:rPr>
                <w:sz w:val="22"/>
                <w:szCs w:val="22"/>
              </w:rPr>
            </w:pPr>
            <w:r w:rsidRPr="00014A2C">
              <w:rPr>
                <w:sz w:val="22"/>
                <w:szCs w:val="22"/>
              </w:rPr>
              <w:t xml:space="preserve">Сборно-разборная конструкция из одиночных или двойных хромированных труб диаметром не менее 25мм и не более 30мм и толщиной стенки не менее 1мм и не более 2мм. Каркас жесткий. Баннерное полотно из винила, цельное, проваренные края, люверсы для крепления полотна не менее, чем через каждые 15см. и не более, чем через каждые 30 см. Элементы крепления скрытые. Печать на баннере широкоформатная, интерьерная, качество печати не ниже 720dpi. Макет согласуется с </w:t>
            </w:r>
            <w:r w:rsidR="002322F8">
              <w:rPr>
                <w:sz w:val="22"/>
                <w:szCs w:val="22"/>
              </w:rPr>
              <w:t>З</w:t>
            </w:r>
            <w:r w:rsidRPr="00014A2C">
              <w:rPr>
                <w:sz w:val="22"/>
                <w:szCs w:val="22"/>
              </w:rPr>
              <w:t>аказчиком. Высота конструкции не менее 4,</w:t>
            </w:r>
            <w:r w:rsidR="002322F8">
              <w:rPr>
                <w:sz w:val="22"/>
                <w:szCs w:val="22"/>
              </w:rPr>
              <w:t>0 м.</w:t>
            </w:r>
            <w:r w:rsidRPr="00014A2C">
              <w:rPr>
                <w:sz w:val="22"/>
                <w:szCs w:val="22"/>
              </w:rPr>
              <w:t xml:space="preserve"> и не более 4,2м., длина не менее 5м. и не более 5,2м.</w:t>
            </w:r>
          </w:p>
          <w:p w14:paraId="481F468A" w14:textId="5429DD2E" w:rsidR="00060188" w:rsidRPr="00ED687E" w:rsidRDefault="00060188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6449A4BC" w14:textId="750625C2" w:rsidR="00060188" w:rsidRPr="00014A2C" w:rsidRDefault="00060188" w:rsidP="004D11DA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014A2C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7841B6C1" w14:textId="77777777" w:rsidR="00060188" w:rsidRPr="00014A2C" w:rsidRDefault="00060188" w:rsidP="004D11DA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0C0D10FD" w14:textId="77777777" w:rsidR="00060188" w:rsidRPr="00014A2C" w:rsidRDefault="00060188" w:rsidP="004D11DA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60188" w:rsidRPr="00ED687E" w14:paraId="1D990ED6" w14:textId="77777777" w:rsidTr="00E93BCF">
        <w:trPr>
          <w:trHeight w:val="178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14:paraId="0A9943BE" w14:textId="6BA60A34" w:rsidR="00060188" w:rsidRPr="00ED687E" w:rsidRDefault="00060188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34C89961" w14:textId="3BBC57FC" w:rsidR="00060188" w:rsidRPr="00014A2C" w:rsidRDefault="00060188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 w:rsidRPr="00014A2C">
              <w:rPr>
                <w:sz w:val="22"/>
                <w:szCs w:val="22"/>
              </w:rPr>
              <w:t>Пресс-волл закрытого типа</w:t>
            </w:r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97B02" w14:textId="3E247EA2" w:rsidR="00060188" w:rsidRPr="00014A2C" w:rsidRDefault="00060188" w:rsidP="00060188">
            <w:pPr>
              <w:rPr>
                <w:sz w:val="22"/>
                <w:szCs w:val="22"/>
              </w:rPr>
            </w:pPr>
            <w:r w:rsidRPr="00014A2C">
              <w:rPr>
                <w:sz w:val="22"/>
                <w:szCs w:val="22"/>
              </w:rPr>
              <w:t xml:space="preserve">Сборно-разборная конструкция из одиночных или двойных хромированных труб диаметром не менее 25мм и не более 30мм и толщиной стенки не менее 1мм и не более 2мм. Каркас жесткий. Баннерное полотно из винила, цельное, проваренные края, люверсы для крепления полотна не менее, чем через каждые 15см. и не более, чем через каждые 30 см. Элементы крепления скрытые. Печать на баннере широкоформатная, интерьерная, качество печати не ниже 720dpi. Макет согласуется с </w:t>
            </w:r>
            <w:r w:rsidR="002322F8">
              <w:rPr>
                <w:sz w:val="22"/>
                <w:szCs w:val="22"/>
              </w:rPr>
              <w:t>З</w:t>
            </w:r>
            <w:r w:rsidRPr="00014A2C">
              <w:rPr>
                <w:sz w:val="22"/>
                <w:szCs w:val="22"/>
              </w:rPr>
              <w:t>аказчиком. Высота конструкции не менее 2,0</w:t>
            </w:r>
            <w:r w:rsidR="002322F8">
              <w:rPr>
                <w:sz w:val="22"/>
                <w:szCs w:val="22"/>
              </w:rPr>
              <w:t xml:space="preserve"> м.</w:t>
            </w:r>
            <w:r w:rsidRPr="00014A2C">
              <w:rPr>
                <w:sz w:val="22"/>
                <w:szCs w:val="22"/>
              </w:rPr>
              <w:t xml:space="preserve"> и не более 2,2м., длина не менее 3м. и не более 3,2м.</w:t>
            </w:r>
          </w:p>
          <w:p w14:paraId="2465D1F2" w14:textId="66D9FF73" w:rsidR="00060188" w:rsidRDefault="00060188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736B0CD8" w14:textId="77777777" w:rsidR="00060188" w:rsidRPr="00014A2C" w:rsidRDefault="00060188" w:rsidP="004D11DA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014A2C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6CD8B486" w14:textId="77777777" w:rsidR="00060188" w:rsidRPr="00014A2C" w:rsidRDefault="00060188" w:rsidP="004D11DA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509274D6" w14:textId="77777777" w:rsidR="00060188" w:rsidRPr="00014A2C" w:rsidRDefault="00060188" w:rsidP="004D11DA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60188" w:rsidRPr="00ED687E" w14:paraId="2B53C61F" w14:textId="77777777" w:rsidTr="00E93BCF">
        <w:trPr>
          <w:trHeight w:val="178"/>
        </w:trPr>
        <w:tc>
          <w:tcPr>
            <w:tcW w:w="568" w:type="dxa"/>
            <w:tcBorders>
              <w:left w:val="single" w:sz="1" w:space="0" w:color="000000"/>
              <w:bottom w:val="single" w:sz="1" w:space="0" w:color="000000"/>
            </w:tcBorders>
          </w:tcPr>
          <w:p w14:paraId="13DADA19" w14:textId="170D343A" w:rsidR="00060188" w:rsidRPr="00ED687E" w:rsidRDefault="00060188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14:paraId="4DEDA6F4" w14:textId="70BBEF68" w:rsidR="00060188" w:rsidRPr="00014A2C" w:rsidRDefault="00060188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  <w:bookmarkStart w:id="2" w:name="_Hlk53589270"/>
            <w:r w:rsidRPr="00014A2C">
              <w:rPr>
                <w:sz w:val="22"/>
                <w:szCs w:val="22"/>
              </w:rPr>
              <w:t>Наклейки цветные</w:t>
            </w:r>
            <w:bookmarkEnd w:id="2"/>
          </w:p>
        </w:tc>
        <w:tc>
          <w:tcPr>
            <w:tcW w:w="41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C8D24C" w14:textId="370FF42F" w:rsidR="00060188" w:rsidRPr="00014A2C" w:rsidRDefault="00060188" w:rsidP="00060188">
            <w:pPr>
              <w:rPr>
                <w:sz w:val="22"/>
                <w:szCs w:val="22"/>
              </w:rPr>
            </w:pPr>
            <w:r w:rsidRPr="00014A2C">
              <w:rPr>
                <w:sz w:val="22"/>
                <w:szCs w:val="22"/>
              </w:rPr>
              <w:t xml:space="preserve">Самоклеящаяся бумага. Вырез по контуру. Диаметр не менее 7 см. и не </w:t>
            </w:r>
            <w:r w:rsidRPr="00014A2C">
              <w:rPr>
                <w:sz w:val="22"/>
                <w:szCs w:val="22"/>
              </w:rPr>
              <w:lastRenderedPageBreak/>
              <w:t>более 10 см. Цветность: 4+0. Бумага: глянцевая или полуглянцевая.</w:t>
            </w:r>
          </w:p>
          <w:p w14:paraId="72081C40" w14:textId="47B7879A" w:rsidR="00060188" w:rsidRDefault="00060188" w:rsidP="004D11DA">
            <w:pPr>
              <w:pStyle w:val="a3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14:paraId="329F4F4E" w14:textId="6AFB3310" w:rsidR="00060188" w:rsidRPr="00014A2C" w:rsidRDefault="00060188" w:rsidP="004D11DA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  <w:r w:rsidRPr="00014A2C">
              <w:rPr>
                <w:sz w:val="22"/>
                <w:szCs w:val="22"/>
              </w:rPr>
              <w:lastRenderedPageBreak/>
              <w:t>1000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24B22B6B" w14:textId="77777777" w:rsidR="00060188" w:rsidRPr="00014A2C" w:rsidRDefault="00060188" w:rsidP="004D11DA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623877AB" w14:textId="77777777" w:rsidR="00060188" w:rsidRPr="00014A2C" w:rsidRDefault="00060188" w:rsidP="004D11DA">
            <w:pPr>
              <w:widowControl w:val="0"/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14:paraId="154BACB3" w14:textId="77777777" w:rsidR="00091CC5" w:rsidRPr="00ED687E" w:rsidRDefault="00091CC5" w:rsidP="00091CC5">
      <w:pPr>
        <w:pStyle w:val="a4"/>
        <w:spacing w:after="0" w:line="240" w:lineRule="auto"/>
        <w:ind w:left="0" w:right="-3"/>
        <w:jc w:val="both"/>
        <w:rPr>
          <w:rFonts w:ascii="Times New Roman" w:hAnsi="Times New Roman"/>
          <w:color w:val="333333"/>
          <w:shd w:val="clear" w:color="auto" w:fill="FFFFFF"/>
        </w:rPr>
      </w:pPr>
    </w:p>
    <w:p w14:paraId="132D01E8" w14:textId="77777777" w:rsidR="00091CC5" w:rsidRPr="00ED687E" w:rsidRDefault="00091CC5" w:rsidP="00091CC5">
      <w:pPr>
        <w:tabs>
          <w:tab w:val="left" w:pos="33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ED687E">
        <w:rPr>
          <w:color w:val="000000"/>
          <w:sz w:val="22"/>
          <w:szCs w:val="22"/>
        </w:rPr>
        <w:t>. Сопутствующие работы, услуги:</w:t>
      </w:r>
    </w:p>
    <w:p w14:paraId="40AEE192" w14:textId="77777777" w:rsidR="00091CC5" w:rsidRPr="00ED687E" w:rsidRDefault="00091CC5" w:rsidP="00091CC5">
      <w:pPr>
        <w:tabs>
          <w:tab w:val="left" w:pos="33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ED687E">
        <w:rPr>
          <w:color w:val="000000"/>
          <w:sz w:val="22"/>
          <w:szCs w:val="22"/>
        </w:rPr>
        <w:t xml:space="preserve">.1. Подготовка материалов в соответствии с содержанием, согласованным Заказчиком. </w:t>
      </w:r>
    </w:p>
    <w:p w14:paraId="10107209" w14:textId="77777777" w:rsidR="00091CC5" w:rsidRPr="00ED687E" w:rsidRDefault="00091CC5" w:rsidP="00091CC5">
      <w:pPr>
        <w:tabs>
          <w:tab w:val="left" w:pos="33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ED687E">
        <w:rPr>
          <w:color w:val="000000"/>
          <w:sz w:val="22"/>
          <w:szCs w:val="22"/>
        </w:rPr>
        <w:t xml:space="preserve">.2. Материалы должны содержать актуальную на момент заключения договора информацию, отражать изменения в законодательстве в соответствии с заявленной темой.  </w:t>
      </w:r>
    </w:p>
    <w:p w14:paraId="61F38E7F" w14:textId="1DFA85AC" w:rsidR="00091CC5" w:rsidRDefault="00091CC5" w:rsidP="00091CC5">
      <w:pPr>
        <w:tabs>
          <w:tab w:val="left" w:pos="33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ED687E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3</w:t>
      </w:r>
      <w:r w:rsidRPr="00ED687E">
        <w:rPr>
          <w:color w:val="000000"/>
          <w:sz w:val="22"/>
          <w:szCs w:val="22"/>
        </w:rPr>
        <w:t xml:space="preserve">. Сдача в печать и обеспечение </w:t>
      </w:r>
      <w:r w:rsidR="002322F8">
        <w:rPr>
          <w:sz w:val="22"/>
          <w:szCs w:val="22"/>
        </w:rPr>
        <w:t xml:space="preserve">полиграфической </w:t>
      </w:r>
      <w:r>
        <w:rPr>
          <w:color w:val="000000"/>
          <w:sz w:val="22"/>
          <w:szCs w:val="22"/>
        </w:rPr>
        <w:t xml:space="preserve">продукции </w:t>
      </w:r>
      <w:r w:rsidRPr="00ED687E">
        <w:rPr>
          <w:color w:val="000000"/>
          <w:sz w:val="22"/>
          <w:szCs w:val="22"/>
        </w:rPr>
        <w:t>в соответствии с указанным тиражом</w:t>
      </w:r>
      <w:r w:rsidR="002322F8">
        <w:rPr>
          <w:color w:val="000000"/>
          <w:sz w:val="22"/>
          <w:szCs w:val="22"/>
        </w:rPr>
        <w:t>;</w:t>
      </w:r>
    </w:p>
    <w:p w14:paraId="6A6929FB" w14:textId="42FF8874" w:rsidR="002322F8" w:rsidRPr="00ED687E" w:rsidRDefault="002322F8" w:rsidP="002322F8">
      <w:pPr>
        <w:tabs>
          <w:tab w:val="left" w:pos="336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ED687E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4. </w:t>
      </w:r>
      <w:r w:rsidRPr="00ED687E">
        <w:rPr>
          <w:color w:val="000000"/>
          <w:sz w:val="22"/>
          <w:szCs w:val="22"/>
        </w:rPr>
        <w:t xml:space="preserve">Доставка готовых </w:t>
      </w:r>
      <w:r w:rsidRPr="00ED687E">
        <w:rPr>
          <w:color w:val="333333"/>
          <w:sz w:val="22"/>
          <w:szCs w:val="22"/>
          <w:shd w:val="clear" w:color="auto" w:fill="FFFFFF"/>
        </w:rPr>
        <w:t>печатных рекламно-информационных материалов</w:t>
      </w:r>
      <w:r w:rsidRPr="00ED687E">
        <w:rPr>
          <w:color w:val="000000"/>
          <w:sz w:val="22"/>
          <w:szCs w:val="22"/>
        </w:rPr>
        <w:t xml:space="preserve"> Заказчику в упаковке.</w:t>
      </w:r>
    </w:p>
    <w:p w14:paraId="2EE6E197" w14:textId="77777777" w:rsidR="002322F8" w:rsidRDefault="002322F8" w:rsidP="00091CC5">
      <w:pPr>
        <w:tabs>
          <w:tab w:val="left" w:pos="3360"/>
        </w:tabs>
        <w:jc w:val="both"/>
        <w:rPr>
          <w:color w:val="000000"/>
          <w:sz w:val="22"/>
          <w:szCs w:val="22"/>
        </w:rPr>
      </w:pPr>
    </w:p>
    <w:p w14:paraId="0C6C6B24" w14:textId="77777777" w:rsidR="002322F8" w:rsidRDefault="002322F8" w:rsidP="00091CC5">
      <w:pPr>
        <w:tabs>
          <w:tab w:val="left" w:pos="3360"/>
        </w:tabs>
        <w:jc w:val="both"/>
        <w:rPr>
          <w:color w:val="000000"/>
          <w:sz w:val="22"/>
          <w:szCs w:val="22"/>
        </w:rPr>
      </w:pPr>
    </w:p>
    <w:p w14:paraId="5D59EB2D" w14:textId="4D53D731" w:rsidR="00091CC5" w:rsidRDefault="00091CC5" w:rsidP="00091CC5">
      <w:pPr>
        <w:tabs>
          <w:tab w:val="left" w:pos="3360"/>
        </w:tabs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5.Результаты работы:</w:t>
      </w:r>
    </w:p>
    <w:p w14:paraId="5DA0159B" w14:textId="77777777" w:rsidR="00091CC5" w:rsidRPr="00C67B32" w:rsidRDefault="00091CC5" w:rsidP="00091CC5">
      <w:pPr>
        <w:ind w:right="-3"/>
        <w:jc w:val="both"/>
        <w:rPr>
          <w:sz w:val="22"/>
          <w:szCs w:val="22"/>
          <w:lang w:eastAsia="ru-RU"/>
        </w:rPr>
      </w:pPr>
      <w:r w:rsidRPr="00C67B32">
        <w:rPr>
          <w:sz w:val="22"/>
          <w:szCs w:val="22"/>
        </w:rPr>
        <w:t xml:space="preserve">Разработанный и подготовленный Исполнителем материал перед </w:t>
      </w:r>
      <w:r>
        <w:rPr>
          <w:sz w:val="22"/>
          <w:szCs w:val="22"/>
        </w:rPr>
        <w:t>изготовлением, размещением и распространением</w:t>
      </w:r>
      <w:r w:rsidRPr="00C67B32">
        <w:rPr>
          <w:sz w:val="22"/>
          <w:szCs w:val="22"/>
        </w:rPr>
        <w:t xml:space="preserve">, согласовывается с Заказчиком. </w:t>
      </w:r>
    </w:p>
    <w:p w14:paraId="3268012C" w14:textId="602292AB" w:rsidR="00091CC5" w:rsidRPr="00ED687E" w:rsidRDefault="002322F8" w:rsidP="002322F8">
      <w:pPr>
        <w:pStyle w:val="2"/>
        <w:keepNext/>
        <w:keepLines/>
        <w:spacing w:after="0" w:line="240" w:lineRule="auto"/>
        <w:jc w:val="both"/>
        <w:rPr>
          <w:color w:val="000000"/>
          <w:sz w:val="22"/>
          <w:szCs w:val="22"/>
        </w:rPr>
      </w:pPr>
      <w:r w:rsidRPr="00ED687E">
        <w:rPr>
          <w:color w:val="000000"/>
          <w:sz w:val="22"/>
          <w:szCs w:val="22"/>
        </w:rPr>
        <w:t>Адрес доставки: 400012, Волгоградская область, г. Волгоград, пр-т имени Маршала Советского Союза Г.К. Жукова, 3.</w:t>
      </w:r>
    </w:p>
    <w:p w14:paraId="5B01C1DC" w14:textId="77777777" w:rsidR="00091CC5" w:rsidRDefault="00091CC5" w:rsidP="00091CC5">
      <w:pPr>
        <w:suppressAutoHyphens w:val="0"/>
        <w:ind w:left="6663"/>
        <w:jc w:val="both"/>
        <w:rPr>
          <w:b/>
          <w:sz w:val="22"/>
          <w:szCs w:val="22"/>
        </w:rPr>
      </w:pPr>
    </w:p>
    <w:p w14:paraId="6D76FCB2" w14:textId="77777777" w:rsidR="00091CC5" w:rsidRDefault="00091CC5" w:rsidP="00091CC5">
      <w:pPr>
        <w:tabs>
          <w:tab w:val="left" w:pos="3360"/>
        </w:tabs>
        <w:jc w:val="both"/>
        <w:rPr>
          <w:color w:val="000000"/>
          <w:sz w:val="22"/>
          <w:szCs w:val="22"/>
        </w:rPr>
      </w:pPr>
    </w:p>
    <w:p w14:paraId="55EB4ABE" w14:textId="77777777" w:rsidR="009A6DDA" w:rsidRDefault="002322F8"/>
    <w:sectPr w:rsidR="009A6DDA" w:rsidSect="00B2057F">
      <w:footnotePr>
        <w:pos w:val="beneathText"/>
      </w:footnotePr>
      <w:pgSz w:w="11905" w:h="16837"/>
      <w:pgMar w:top="851" w:right="990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E1EC4"/>
    <w:multiLevelType w:val="hybridMultilevel"/>
    <w:tmpl w:val="D528F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CC5"/>
    <w:rsid w:val="00014A2C"/>
    <w:rsid w:val="00060188"/>
    <w:rsid w:val="00091CC5"/>
    <w:rsid w:val="000E5006"/>
    <w:rsid w:val="00166040"/>
    <w:rsid w:val="001F6627"/>
    <w:rsid w:val="002322F8"/>
    <w:rsid w:val="00C46A58"/>
    <w:rsid w:val="00E93BCF"/>
    <w:rsid w:val="00F7216D"/>
    <w:rsid w:val="00FF0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2CCC7"/>
  <w15:chartTrackingRefBased/>
  <w15:docId w15:val="{CAFE57F2-3B8C-40B6-8614-3338FA46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C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91CC5"/>
    <w:pPr>
      <w:keepNext/>
      <w:tabs>
        <w:tab w:val="num" w:pos="360"/>
      </w:tabs>
      <w:suppressAutoHyphens w:val="0"/>
      <w:ind w:left="360" w:hanging="360"/>
      <w:jc w:val="both"/>
      <w:outlineLvl w:val="0"/>
    </w:pPr>
    <w:rPr>
      <w:rFonts w:ascii="Cambria" w:hAnsi="Cambria"/>
      <w:b/>
      <w:bCs/>
      <w:kern w:val="1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CC5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customStyle="1" w:styleId="a3">
    <w:name w:val="Содержимое таблицы"/>
    <w:basedOn w:val="a"/>
    <w:rsid w:val="00091CC5"/>
    <w:pPr>
      <w:suppressLineNumbers/>
    </w:pPr>
  </w:style>
  <w:style w:type="paragraph" w:styleId="2">
    <w:name w:val="Body Text 2"/>
    <w:basedOn w:val="a"/>
    <w:link w:val="21"/>
    <w:uiPriority w:val="99"/>
    <w:unhideWhenUsed/>
    <w:rsid w:val="00091CC5"/>
    <w:pPr>
      <w:suppressAutoHyphens w:val="0"/>
      <w:spacing w:after="120" w:line="480" w:lineRule="auto"/>
    </w:pPr>
    <w:rPr>
      <w:sz w:val="20"/>
      <w:szCs w:val="20"/>
      <w:lang w:val="x-none"/>
    </w:rPr>
  </w:style>
  <w:style w:type="character" w:customStyle="1" w:styleId="20">
    <w:name w:val="Основной текст 2 Знак"/>
    <w:basedOn w:val="a0"/>
    <w:uiPriority w:val="99"/>
    <w:semiHidden/>
    <w:rsid w:val="00091C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Основной текст 2 Знак1"/>
    <w:link w:val="2"/>
    <w:uiPriority w:val="99"/>
    <w:rsid w:val="00091CC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4">
    <w:name w:val="List Paragraph"/>
    <w:basedOn w:val="a"/>
    <w:uiPriority w:val="34"/>
    <w:qFormat/>
    <w:rsid w:val="00091CC5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Головахина</dc:creator>
  <cp:keywords/>
  <dc:description/>
  <cp:lastModifiedBy>Татьяна Головахина</cp:lastModifiedBy>
  <cp:revision>3</cp:revision>
  <dcterms:created xsi:type="dcterms:W3CDTF">2020-10-14T14:21:00Z</dcterms:created>
  <dcterms:modified xsi:type="dcterms:W3CDTF">2020-10-16T15:01:00Z</dcterms:modified>
</cp:coreProperties>
</file>